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BEB" w:rsidRDefault="00C00BEB" w:rsidP="00C00BEB">
      <w:pPr>
        <w:spacing w:line="480" w:lineRule="auto"/>
        <w:ind w:firstLine="720"/>
        <w:jc w:val="center"/>
        <w:rPr>
          <w:rFonts w:ascii="Times New Roman" w:hAnsi="Times New Roman" w:cs="Times New Roman"/>
          <w:sz w:val="24"/>
          <w:szCs w:val="24"/>
        </w:rPr>
      </w:pPr>
    </w:p>
    <w:p w:rsidR="00C00BEB" w:rsidRDefault="00C00BEB" w:rsidP="00C00BEB">
      <w:pPr>
        <w:spacing w:line="480" w:lineRule="auto"/>
        <w:ind w:firstLine="720"/>
        <w:jc w:val="center"/>
        <w:rPr>
          <w:rFonts w:ascii="Times New Roman" w:hAnsi="Times New Roman" w:cs="Times New Roman"/>
          <w:sz w:val="24"/>
          <w:szCs w:val="24"/>
        </w:rPr>
      </w:pPr>
    </w:p>
    <w:p w:rsidR="00C00BEB" w:rsidRDefault="00C00BEB" w:rsidP="00C00BEB">
      <w:pPr>
        <w:spacing w:line="480" w:lineRule="auto"/>
        <w:ind w:firstLine="720"/>
        <w:jc w:val="center"/>
        <w:rPr>
          <w:rFonts w:ascii="Times New Roman" w:hAnsi="Times New Roman" w:cs="Times New Roman"/>
          <w:sz w:val="24"/>
          <w:szCs w:val="24"/>
        </w:rPr>
      </w:pPr>
    </w:p>
    <w:p w:rsidR="00C00BEB" w:rsidRDefault="00C00BEB" w:rsidP="00C00BEB">
      <w:pPr>
        <w:spacing w:line="480" w:lineRule="auto"/>
        <w:ind w:firstLine="720"/>
        <w:jc w:val="center"/>
        <w:rPr>
          <w:rFonts w:ascii="Times New Roman" w:hAnsi="Times New Roman" w:cs="Times New Roman"/>
          <w:sz w:val="24"/>
          <w:szCs w:val="24"/>
        </w:rPr>
      </w:pPr>
    </w:p>
    <w:p w:rsidR="0088229D" w:rsidRDefault="00911D24" w:rsidP="00C00BEB">
      <w:pPr>
        <w:spacing w:line="480" w:lineRule="auto"/>
        <w:ind w:firstLine="720"/>
        <w:jc w:val="center"/>
        <w:rPr>
          <w:rFonts w:ascii="Times New Roman" w:hAnsi="Times New Roman" w:cs="Times New Roman"/>
          <w:sz w:val="24"/>
          <w:szCs w:val="24"/>
        </w:rPr>
      </w:pPr>
      <w:r w:rsidRPr="00C00BEB">
        <w:rPr>
          <w:rFonts w:ascii="Times New Roman" w:hAnsi="Times New Roman" w:cs="Times New Roman"/>
          <w:sz w:val="24"/>
          <w:szCs w:val="24"/>
        </w:rPr>
        <w:t>Child Development-Hospitality Management</w:t>
      </w:r>
    </w:p>
    <w:p w:rsidR="00C00BEB" w:rsidRDefault="00C00BEB" w:rsidP="00C00B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36489D" w:rsidRDefault="0036489D" w:rsidP="00C00B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Tutor </w:t>
      </w:r>
      <w:bookmarkStart w:id="0" w:name="_GoBack"/>
      <w:bookmarkEnd w:id="0"/>
    </w:p>
    <w:p w:rsidR="00C00BEB" w:rsidRPr="00C00BEB" w:rsidRDefault="00C00BEB" w:rsidP="00C00B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AB34F3" w:rsidRPr="00C00BEB" w:rsidRDefault="00AB34F3"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 xml:space="preserve">Introduction </w:t>
      </w:r>
    </w:p>
    <w:p w:rsidR="00AB34F3" w:rsidRPr="00C00BEB" w:rsidRDefault="00911D24"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Staying at hotels and inns has been a thing of the elderly people for a long time and children have been negated by hospitality facilities for a long time. But with increasingly high numbers of parents wishing to travel with their kids and staying at hotels for long periods during holidays and vacations, the need to incorporate children facilities, foods and even services at hotels has increased</w:t>
      </w:r>
      <w:r w:rsidR="00C00BEB" w:rsidRPr="00C00BEB">
        <w:rPr>
          <w:rFonts w:ascii="Times New Roman" w:hAnsi="Times New Roman" w:cs="Times New Roman"/>
          <w:sz w:val="24"/>
          <w:szCs w:val="24"/>
        </w:rPr>
        <w:t xml:space="preserve"> (Canosa et l., 2018)</w:t>
      </w:r>
      <w:r w:rsidRPr="00C00BEB">
        <w:rPr>
          <w:rFonts w:ascii="Times New Roman" w:hAnsi="Times New Roman" w:cs="Times New Roman"/>
          <w:sz w:val="24"/>
          <w:szCs w:val="24"/>
        </w:rPr>
        <w:t xml:space="preserve">. Hence, in this paper, we are going to analyze how hospitality industry will shape itself in order to accommodate the needs of children in terms of giving them services that allow them to develop. On the other hand, at least 7 out of ten hotels in the U.S have children facilities like beds, amusement parks, and even menus that children like most. Besides, the hospitality industry upon discovering the demand by school going children have set up hotel facilities as well as other facilities like swimming pools, play-fields among other facilities that enable children grow and develop.  </w:t>
      </w:r>
      <w:r w:rsidR="00AB34F3" w:rsidRPr="00C00BEB">
        <w:rPr>
          <w:rFonts w:ascii="Times New Roman" w:hAnsi="Times New Roman" w:cs="Times New Roman"/>
          <w:sz w:val="24"/>
          <w:szCs w:val="24"/>
        </w:rPr>
        <w:t xml:space="preserve">Importantly, </w:t>
      </w:r>
      <w:r w:rsidR="00C00BEB" w:rsidRPr="00C00BEB">
        <w:rPr>
          <w:rFonts w:ascii="Times New Roman" w:hAnsi="Times New Roman" w:cs="Times New Roman"/>
          <w:sz w:val="24"/>
          <w:szCs w:val="24"/>
        </w:rPr>
        <w:t xml:space="preserve">Chi and Hu (2018) say that </w:t>
      </w:r>
      <w:r w:rsidR="00AB34F3" w:rsidRPr="00C00BEB">
        <w:rPr>
          <w:rFonts w:ascii="Times New Roman" w:hAnsi="Times New Roman" w:cs="Times New Roman"/>
          <w:sz w:val="24"/>
          <w:szCs w:val="24"/>
        </w:rPr>
        <w:t xml:space="preserve">more than 70% of the parents would like to go to hotels that can accommodate their children. Hence, this paper analyzes the services that are offered by hotels to children, how important the services are to the children and I will specifically analyze how trends in the hotel sector as regards to children development are likely to affect my profession in hotel management. </w:t>
      </w:r>
    </w:p>
    <w:p w:rsidR="00AB34F3" w:rsidRPr="00C00BEB" w:rsidRDefault="00AB34F3"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 xml:space="preserve">The Research </w:t>
      </w:r>
    </w:p>
    <w:p w:rsidR="00AB34F3" w:rsidRPr="00C00BEB" w:rsidRDefault="00AB34F3"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Redeveloping the hospitality industry to accommodate the needs of children is something that has been taken up by many hotels and on that note, several hotels have decided to offer a wide range of services to children.</w:t>
      </w:r>
      <w:r w:rsidR="00C00BEB" w:rsidRPr="00C00BEB">
        <w:rPr>
          <w:rFonts w:ascii="Times New Roman" w:hAnsi="Times New Roman" w:cs="Times New Roman"/>
          <w:sz w:val="24"/>
          <w:szCs w:val="24"/>
        </w:rPr>
        <w:t xml:space="preserve"> Golubovskaya et al. (2019) say s</w:t>
      </w:r>
      <w:r w:rsidRPr="00C00BEB">
        <w:rPr>
          <w:rFonts w:ascii="Times New Roman" w:hAnsi="Times New Roman" w:cs="Times New Roman"/>
          <w:sz w:val="24"/>
          <w:szCs w:val="24"/>
        </w:rPr>
        <w:t xml:space="preserve">ome of the services offered menus that are rich in starch and proteins with little fatty foods to alleviate obesity among children. Other </w:t>
      </w:r>
      <w:r w:rsidRPr="00C00BEB">
        <w:rPr>
          <w:rFonts w:ascii="Times New Roman" w:hAnsi="Times New Roman" w:cs="Times New Roman"/>
          <w:sz w:val="24"/>
          <w:szCs w:val="24"/>
        </w:rPr>
        <w:lastRenderedPageBreak/>
        <w:t xml:space="preserve">services offered are for instance merry-go-rounds, color events as well as horse and cycling services among others. Other services are movies lie the ones in Disneyland where children watch. </w:t>
      </w:r>
    </w:p>
    <w:p w:rsidR="00262841" w:rsidRPr="00C00BEB" w:rsidRDefault="00262841"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Research has shown that exposure of children to hospitality services does a lot of good than harm. One of the things that it does to children is the ability to interact with other children in an environment other than their home. Also, most of the services that are offered in the hotels and hospitality centers help children develop. For instance, children develop their psychomotor skills when they cycle on bicycles as well as when on merry-go-rounds. Other than the psychomotor skills, most hotels offer better menus than most homes which cook foods which are of preference either to parents or to children thereby not sticking to a healthy menu. Research has shown that more than 50</w:t>
      </w:r>
      <w:r w:rsidR="00B7093C" w:rsidRPr="00C00BEB">
        <w:rPr>
          <w:rFonts w:ascii="Times New Roman" w:hAnsi="Times New Roman" w:cs="Times New Roman"/>
          <w:sz w:val="24"/>
          <w:szCs w:val="24"/>
        </w:rPr>
        <w:t>% of children in America are obese</w:t>
      </w:r>
      <w:r w:rsidR="00C00BEB" w:rsidRPr="00C00BEB">
        <w:rPr>
          <w:rFonts w:ascii="Times New Roman" w:hAnsi="Times New Roman" w:cs="Times New Roman"/>
          <w:sz w:val="24"/>
          <w:szCs w:val="24"/>
        </w:rPr>
        <w:t xml:space="preserve"> (Golubovskaya et al., 2019)</w:t>
      </w:r>
      <w:r w:rsidR="00B7093C" w:rsidRPr="00C00BEB">
        <w:rPr>
          <w:rFonts w:ascii="Times New Roman" w:hAnsi="Times New Roman" w:cs="Times New Roman"/>
          <w:sz w:val="24"/>
          <w:szCs w:val="24"/>
        </w:rPr>
        <w:t>. It is a worrying statistic and therefore it is a wish that with more and more people open to having hospitality facilities near schools or even in schools, the issue will be alleviated. On that note, the ratio of schools to hospitality facilities is almost one to one. On the other hand, the government is coming in with regulations to ensure that facilities near schools not only offer healthy foodstuffs to children but also stick to a menu that does not put children’s healthy at risk and hence hamper their development</w:t>
      </w:r>
      <w:r w:rsidR="00C00BEB" w:rsidRPr="00C00BEB">
        <w:rPr>
          <w:rFonts w:ascii="Times New Roman" w:hAnsi="Times New Roman" w:cs="Times New Roman"/>
          <w:sz w:val="24"/>
          <w:szCs w:val="24"/>
        </w:rPr>
        <w:t xml:space="preserve"> (Kwan, 2017)</w:t>
      </w:r>
      <w:r w:rsidR="00B7093C" w:rsidRPr="00C00BEB">
        <w:rPr>
          <w:rFonts w:ascii="Times New Roman" w:hAnsi="Times New Roman" w:cs="Times New Roman"/>
          <w:sz w:val="24"/>
          <w:szCs w:val="24"/>
        </w:rPr>
        <w:t>.</w:t>
      </w:r>
    </w:p>
    <w:p w:rsidR="00B7093C" w:rsidRPr="00C00BEB" w:rsidRDefault="00B7093C"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 xml:space="preserve">My Opinion </w:t>
      </w:r>
    </w:p>
    <w:p w:rsidR="00B7093C" w:rsidRPr="00C00BEB" w:rsidRDefault="00B7093C"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 xml:space="preserve">There are several observations I can make as regards to my course and future as a hospitality manager as well as how the industry will be skewed to guarantee child development. In my opinion, every facet of the economy should be more attentive to child development and the case of hospitality managers giving more attention to </w:t>
      </w:r>
      <w:r w:rsidR="00943FFC" w:rsidRPr="00C00BEB">
        <w:rPr>
          <w:rFonts w:ascii="Times New Roman" w:hAnsi="Times New Roman" w:cs="Times New Roman"/>
          <w:sz w:val="24"/>
          <w:szCs w:val="24"/>
        </w:rPr>
        <w:t xml:space="preserve">giving children services is not an exception. I therefore think that the country is more likely to have healthy population with more exposed children to the outside world. The future of hospitality is more of aesthetic and the fact that </w:t>
      </w:r>
      <w:r w:rsidR="00943FFC" w:rsidRPr="00C00BEB">
        <w:rPr>
          <w:rFonts w:ascii="Times New Roman" w:hAnsi="Times New Roman" w:cs="Times New Roman"/>
          <w:sz w:val="24"/>
          <w:szCs w:val="24"/>
        </w:rPr>
        <w:lastRenderedPageBreak/>
        <w:t xml:space="preserve">incorporation of entertaining children has been at the core of the industry, development of personality as well as psychomotor skills is going to be realized among children. Additionally, more and more hotels will be established on the basis of ensuring that children are their first clients. Thus, having environment that are friendly to kids like having parks within hotels and even grounds where children play within hospitality facilities is the next big thing. </w:t>
      </w:r>
    </w:p>
    <w:p w:rsidR="00943FFC" w:rsidRPr="00C00BEB" w:rsidRDefault="00943FFC"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 xml:space="preserve">However, I have a few resentments which will sound as caution to parents as well as the industry at large. There are possibilities that children can copy errant behaviors as well as cultures that could be destructive. In hospitality facilities, some parents could be irresponsible enough to leave their kids or even drink alcohol and engage in activities that are preserved for parents. </w:t>
      </w:r>
      <w:r w:rsidR="00C8420C" w:rsidRPr="00C00BEB">
        <w:rPr>
          <w:rFonts w:ascii="Times New Roman" w:hAnsi="Times New Roman" w:cs="Times New Roman"/>
          <w:sz w:val="24"/>
          <w:szCs w:val="24"/>
        </w:rPr>
        <w:t xml:space="preserve">Some contents that are show to kids in hotel cinemas and cartoons have content and language that is meant for adults. Therefore, if children are exposed to this content their development could be at risk. </w:t>
      </w:r>
    </w:p>
    <w:p w:rsidR="00C8420C" w:rsidRPr="00C00BEB" w:rsidRDefault="00C8420C"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 xml:space="preserve">Conclusion </w:t>
      </w:r>
    </w:p>
    <w:p w:rsidR="00C8420C" w:rsidRPr="00C00BEB" w:rsidRDefault="00C8420C" w:rsidP="00C00BEB">
      <w:pPr>
        <w:spacing w:line="480" w:lineRule="auto"/>
        <w:ind w:firstLine="720"/>
        <w:jc w:val="both"/>
        <w:rPr>
          <w:rFonts w:ascii="Times New Roman" w:hAnsi="Times New Roman" w:cs="Times New Roman"/>
          <w:sz w:val="24"/>
          <w:szCs w:val="24"/>
        </w:rPr>
      </w:pPr>
      <w:r w:rsidRPr="00C00BEB">
        <w:rPr>
          <w:rFonts w:ascii="Times New Roman" w:hAnsi="Times New Roman" w:cs="Times New Roman"/>
          <w:sz w:val="24"/>
          <w:szCs w:val="24"/>
        </w:rPr>
        <w:t xml:space="preserve">Succinctly, the hospitality industry is one industry that has overlooked offering services to children for a long time and that it is now giving the services is a good move. Having realized that more parents want hotels to continue offering services to children for them to develop, it means that the hospitality industry has to shape itself to offer child-oriented services for mental, physical and social development. Thus, I think that there is still need for hospitality facilities to open up services like better menus and ensure that the law is followed so that children develop and grow as law abiding citizens. </w:t>
      </w: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Default="00C00BEB" w:rsidP="00C00BEB">
      <w:pPr>
        <w:spacing w:line="480" w:lineRule="auto"/>
        <w:ind w:firstLine="720"/>
        <w:jc w:val="both"/>
        <w:rPr>
          <w:rFonts w:ascii="Times New Roman" w:hAnsi="Times New Roman" w:cs="Times New Roman"/>
          <w:sz w:val="24"/>
          <w:szCs w:val="24"/>
        </w:rPr>
      </w:pPr>
    </w:p>
    <w:p w:rsidR="00C00BEB" w:rsidRPr="00C00BEB" w:rsidRDefault="00C00BEB" w:rsidP="00C00B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C00BEB" w:rsidRPr="00C00BEB" w:rsidRDefault="00C00BEB" w:rsidP="00C00BEB">
      <w:pPr>
        <w:spacing w:line="480" w:lineRule="auto"/>
        <w:ind w:left="720" w:hanging="720"/>
        <w:jc w:val="both"/>
        <w:rPr>
          <w:rFonts w:ascii="Times New Roman" w:hAnsi="Times New Roman" w:cs="Times New Roman"/>
          <w:sz w:val="24"/>
          <w:szCs w:val="24"/>
        </w:rPr>
      </w:pPr>
      <w:r w:rsidRPr="00C00BEB">
        <w:rPr>
          <w:rFonts w:ascii="Times New Roman" w:hAnsi="Times New Roman" w:cs="Times New Roman"/>
          <w:sz w:val="24"/>
          <w:szCs w:val="24"/>
        </w:rPr>
        <w:t>Canosa, A., Graham, A., &amp; Wilson, E. (2018). Child-centred approaches in tourism and hospitality research: methodological opportunities and ethical challenges. In </w:t>
      </w:r>
      <w:r w:rsidRPr="00C00BEB">
        <w:rPr>
          <w:rFonts w:ascii="Times New Roman" w:hAnsi="Times New Roman" w:cs="Times New Roman"/>
          <w:i/>
          <w:iCs/>
          <w:sz w:val="24"/>
          <w:szCs w:val="24"/>
        </w:rPr>
        <w:t>Handbook of Research Methods for Tourism and Hospitality Management</w:t>
      </w:r>
      <w:r w:rsidRPr="00C00BEB">
        <w:rPr>
          <w:rFonts w:ascii="Times New Roman" w:hAnsi="Times New Roman" w:cs="Times New Roman"/>
          <w:sz w:val="24"/>
          <w:szCs w:val="24"/>
        </w:rPr>
        <w:t>. Edward Elgar Publishing.</w:t>
      </w:r>
    </w:p>
    <w:p w:rsidR="00C00BEB" w:rsidRPr="00C00BEB" w:rsidRDefault="00C00BEB" w:rsidP="00C00BEB">
      <w:pPr>
        <w:spacing w:line="480" w:lineRule="auto"/>
        <w:ind w:left="720" w:hanging="720"/>
        <w:jc w:val="both"/>
        <w:rPr>
          <w:rFonts w:ascii="Times New Roman" w:hAnsi="Times New Roman" w:cs="Times New Roman"/>
          <w:sz w:val="24"/>
          <w:szCs w:val="24"/>
        </w:rPr>
      </w:pPr>
      <w:r w:rsidRPr="00C00BEB">
        <w:rPr>
          <w:rFonts w:ascii="Times New Roman" w:hAnsi="Times New Roman" w:cs="Times New Roman"/>
          <w:sz w:val="24"/>
          <w:szCs w:val="24"/>
        </w:rPr>
        <w:t>Chi, L. C., &amp; Xu, H. X. (2018). Parenting Stress and its Associated Factors among Parents Working in Hospitality and Services Industries of Macau. </w:t>
      </w:r>
      <w:r w:rsidRPr="00C00BEB">
        <w:rPr>
          <w:rFonts w:ascii="Times New Roman" w:hAnsi="Times New Roman" w:cs="Times New Roman"/>
          <w:i/>
          <w:iCs/>
          <w:sz w:val="24"/>
          <w:szCs w:val="24"/>
        </w:rPr>
        <w:t>J Tourism Hospit</w:t>
      </w:r>
      <w:r w:rsidRPr="00C00BEB">
        <w:rPr>
          <w:rFonts w:ascii="Times New Roman" w:hAnsi="Times New Roman" w:cs="Times New Roman"/>
          <w:sz w:val="24"/>
          <w:szCs w:val="24"/>
        </w:rPr>
        <w:t>, </w:t>
      </w:r>
      <w:r w:rsidRPr="00C00BEB">
        <w:rPr>
          <w:rFonts w:ascii="Times New Roman" w:hAnsi="Times New Roman" w:cs="Times New Roman"/>
          <w:i/>
          <w:iCs/>
          <w:sz w:val="24"/>
          <w:szCs w:val="24"/>
        </w:rPr>
        <w:t>7</w:t>
      </w:r>
      <w:r w:rsidRPr="00C00BEB">
        <w:rPr>
          <w:rFonts w:ascii="Times New Roman" w:hAnsi="Times New Roman" w:cs="Times New Roman"/>
          <w:sz w:val="24"/>
          <w:szCs w:val="24"/>
        </w:rPr>
        <w:t>(362), 2167-0269.</w:t>
      </w:r>
    </w:p>
    <w:p w:rsidR="00C00BEB" w:rsidRPr="00C00BEB" w:rsidRDefault="00C00BEB" w:rsidP="00C00BEB">
      <w:pPr>
        <w:spacing w:line="480" w:lineRule="auto"/>
        <w:ind w:left="720" w:hanging="720"/>
        <w:jc w:val="both"/>
        <w:rPr>
          <w:rFonts w:ascii="Times New Roman" w:hAnsi="Times New Roman" w:cs="Times New Roman"/>
          <w:sz w:val="24"/>
          <w:szCs w:val="24"/>
        </w:rPr>
      </w:pPr>
      <w:r w:rsidRPr="00C00BEB">
        <w:rPr>
          <w:rFonts w:ascii="Times New Roman" w:hAnsi="Times New Roman" w:cs="Times New Roman"/>
          <w:sz w:val="24"/>
          <w:szCs w:val="24"/>
        </w:rPr>
        <w:t>Golubovskaya, M., Solnet, D., &amp; Robinson, R. N. (2019). Recalibrating talent management for hospitality: a youth development perspective. </w:t>
      </w:r>
      <w:r w:rsidRPr="00C00BEB">
        <w:rPr>
          <w:rFonts w:ascii="Times New Roman" w:hAnsi="Times New Roman" w:cs="Times New Roman"/>
          <w:i/>
          <w:iCs/>
          <w:sz w:val="24"/>
          <w:szCs w:val="24"/>
        </w:rPr>
        <w:t>International Journal of Contemporary Hospitality Management</w:t>
      </w:r>
      <w:r w:rsidRPr="00C00BEB">
        <w:rPr>
          <w:rFonts w:ascii="Times New Roman" w:hAnsi="Times New Roman" w:cs="Times New Roman"/>
          <w:sz w:val="24"/>
          <w:szCs w:val="24"/>
        </w:rPr>
        <w:t>.</w:t>
      </w:r>
    </w:p>
    <w:p w:rsidR="00C00BEB" w:rsidRPr="00C00BEB" w:rsidRDefault="00C00BEB" w:rsidP="00C00BEB">
      <w:pPr>
        <w:spacing w:line="480" w:lineRule="auto"/>
        <w:ind w:left="720" w:hanging="720"/>
        <w:jc w:val="both"/>
        <w:rPr>
          <w:rFonts w:ascii="Times New Roman" w:hAnsi="Times New Roman" w:cs="Times New Roman"/>
          <w:sz w:val="24"/>
          <w:szCs w:val="24"/>
        </w:rPr>
      </w:pPr>
      <w:r w:rsidRPr="00C00BEB">
        <w:rPr>
          <w:rFonts w:ascii="Times New Roman" w:hAnsi="Times New Roman" w:cs="Times New Roman"/>
          <w:sz w:val="24"/>
          <w:szCs w:val="24"/>
        </w:rPr>
        <w:t>Kwan, M. W. (2017). Strengthening affective hospitality teaching in higher education for academic mothers.</w:t>
      </w:r>
    </w:p>
    <w:sectPr w:rsidR="00C00BEB" w:rsidRPr="00C00BEB" w:rsidSect="00C00B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9BB" w:rsidRDefault="007D59BB" w:rsidP="00C00BEB">
      <w:pPr>
        <w:spacing w:after="0" w:line="240" w:lineRule="auto"/>
      </w:pPr>
      <w:r>
        <w:separator/>
      </w:r>
    </w:p>
  </w:endnote>
  <w:endnote w:type="continuationSeparator" w:id="0">
    <w:p w:rsidR="007D59BB" w:rsidRDefault="007D59BB" w:rsidP="00C00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9BB" w:rsidRDefault="007D59BB" w:rsidP="00C00BEB">
      <w:pPr>
        <w:spacing w:after="0" w:line="240" w:lineRule="auto"/>
      </w:pPr>
      <w:r>
        <w:separator/>
      </w:r>
    </w:p>
  </w:footnote>
  <w:footnote w:type="continuationSeparator" w:id="0">
    <w:p w:rsidR="007D59BB" w:rsidRDefault="007D59BB" w:rsidP="00C00B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22973161"/>
      <w:docPartObj>
        <w:docPartGallery w:val="Page Numbers (Top of Page)"/>
        <w:docPartUnique/>
      </w:docPartObj>
    </w:sdtPr>
    <w:sdtEndPr>
      <w:rPr>
        <w:rFonts w:asciiTheme="minorHAnsi" w:hAnsiTheme="minorHAnsi" w:cstheme="minorBidi"/>
        <w:noProof/>
        <w:sz w:val="22"/>
        <w:szCs w:val="22"/>
      </w:rPr>
    </w:sdtEndPr>
    <w:sdtContent>
      <w:p w:rsidR="00C00BEB" w:rsidRDefault="00C00BEB">
        <w:pPr>
          <w:pStyle w:val="Header"/>
          <w:jc w:val="right"/>
        </w:pPr>
        <w:r w:rsidRPr="00C00BEB">
          <w:rPr>
            <w:rFonts w:ascii="Times New Roman" w:hAnsi="Times New Roman" w:cs="Times New Roman"/>
            <w:sz w:val="24"/>
            <w:szCs w:val="24"/>
          </w:rPr>
          <w:t>CHILD DEVELOPMENT</w:t>
        </w:r>
        <w:r>
          <w:rPr>
            <w:rFonts w:ascii="Times New Roman" w:hAnsi="Times New Roman" w:cs="Times New Roman"/>
            <w:sz w:val="24"/>
            <w:szCs w:val="24"/>
          </w:rPr>
          <w:t xml:space="preserve">                                                                                                              </w:t>
        </w:r>
        <w:r w:rsidRPr="00C00BEB">
          <w:rPr>
            <w:rFonts w:ascii="Times New Roman" w:hAnsi="Times New Roman" w:cs="Times New Roman"/>
            <w:sz w:val="24"/>
            <w:szCs w:val="24"/>
          </w:rPr>
          <w:fldChar w:fldCharType="begin"/>
        </w:r>
        <w:r w:rsidRPr="00C00BEB">
          <w:rPr>
            <w:rFonts w:ascii="Times New Roman" w:hAnsi="Times New Roman" w:cs="Times New Roman"/>
            <w:sz w:val="24"/>
            <w:szCs w:val="24"/>
          </w:rPr>
          <w:instrText xml:space="preserve"> PAGE   \* MERGEFORMAT </w:instrText>
        </w:r>
        <w:r w:rsidRPr="00C00BEB">
          <w:rPr>
            <w:rFonts w:ascii="Times New Roman" w:hAnsi="Times New Roman" w:cs="Times New Roman"/>
            <w:sz w:val="24"/>
            <w:szCs w:val="24"/>
          </w:rPr>
          <w:fldChar w:fldCharType="separate"/>
        </w:r>
        <w:r w:rsidR="0036489D">
          <w:rPr>
            <w:rFonts w:ascii="Times New Roman" w:hAnsi="Times New Roman" w:cs="Times New Roman"/>
            <w:noProof/>
            <w:sz w:val="24"/>
            <w:szCs w:val="24"/>
          </w:rPr>
          <w:t>2</w:t>
        </w:r>
        <w:r w:rsidRPr="00C00BEB">
          <w:rPr>
            <w:rFonts w:ascii="Times New Roman" w:hAnsi="Times New Roman" w:cs="Times New Roman"/>
            <w:noProof/>
            <w:sz w:val="24"/>
            <w:szCs w:val="24"/>
          </w:rPr>
          <w:fldChar w:fldCharType="end"/>
        </w:r>
      </w:p>
    </w:sdtContent>
  </w:sdt>
  <w:p w:rsidR="00C00BEB" w:rsidRDefault="00C00B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BEB" w:rsidRPr="00C00BEB" w:rsidRDefault="00C00BEB">
    <w:pPr>
      <w:pStyle w:val="Header"/>
      <w:jc w:val="right"/>
      <w:rPr>
        <w:rFonts w:ascii="Times New Roman" w:hAnsi="Times New Roman" w:cs="Times New Roman"/>
        <w:sz w:val="24"/>
        <w:szCs w:val="24"/>
      </w:rPr>
    </w:pPr>
    <w:r w:rsidRPr="00C00BEB">
      <w:rPr>
        <w:rFonts w:ascii="Times New Roman" w:hAnsi="Times New Roman" w:cs="Times New Roman"/>
        <w:sz w:val="24"/>
        <w:szCs w:val="24"/>
      </w:rPr>
      <w:t>Running head: CHILD DEVELOPMENT</w:t>
    </w:r>
    <w:sdt>
      <w:sdtPr>
        <w:rPr>
          <w:rFonts w:ascii="Times New Roman" w:hAnsi="Times New Roman" w:cs="Times New Roman"/>
          <w:sz w:val="24"/>
          <w:szCs w:val="24"/>
        </w:rPr>
        <w:id w:val="-16707021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00BEB">
          <w:rPr>
            <w:rFonts w:ascii="Times New Roman" w:hAnsi="Times New Roman" w:cs="Times New Roman"/>
            <w:sz w:val="24"/>
            <w:szCs w:val="24"/>
          </w:rPr>
          <w:fldChar w:fldCharType="begin"/>
        </w:r>
        <w:r w:rsidRPr="00C00BEB">
          <w:rPr>
            <w:rFonts w:ascii="Times New Roman" w:hAnsi="Times New Roman" w:cs="Times New Roman"/>
            <w:sz w:val="24"/>
            <w:szCs w:val="24"/>
          </w:rPr>
          <w:instrText xml:space="preserve"> PAGE   \* MERGEFORMAT </w:instrText>
        </w:r>
        <w:r w:rsidRPr="00C00BEB">
          <w:rPr>
            <w:rFonts w:ascii="Times New Roman" w:hAnsi="Times New Roman" w:cs="Times New Roman"/>
            <w:sz w:val="24"/>
            <w:szCs w:val="24"/>
          </w:rPr>
          <w:fldChar w:fldCharType="separate"/>
        </w:r>
        <w:r w:rsidR="0036489D">
          <w:rPr>
            <w:rFonts w:ascii="Times New Roman" w:hAnsi="Times New Roman" w:cs="Times New Roman"/>
            <w:noProof/>
            <w:sz w:val="24"/>
            <w:szCs w:val="24"/>
          </w:rPr>
          <w:t>1</w:t>
        </w:r>
        <w:r w:rsidRPr="00C00BEB">
          <w:rPr>
            <w:rFonts w:ascii="Times New Roman" w:hAnsi="Times New Roman" w:cs="Times New Roman"/>
            <w:noProof/>
            <w:sz w:val="24"/>
            <w:szCs w:val="24"/>
          </w:rPr>
          <w:fldChar w:fldCharType="end"/>
        </w:r>
      </w:sdtContent>
    </w:sdt>
  </w:p>
  <w:p w:rsidR="00C00BEB" w:rsidRDefault="00C00B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2sjSzNDIzNzYysTRU0lEKTi0uzszPAykwrAUAXt78JCwAAAA="/>
  </w:docVars>
  <w:rsids>
    <w:rsidRoot w:val="00911D24"/>
    <w:rsid w:val="00150444"/>
    <w:rsid w:val="00262841"/>
    <w:rsid w:val="0036489D"/>
    <w:rsid w:val="00781796"/>
    <w:rsid w:val="007D59BB"/>
    <w:rsid w:val="0088229D"/>
    <w:rsid w:val="00911D24"/>
    <w:rsid w:val="00943FFC"/>
    <w:rsid w:val="00AB34F3"/>
    <w:rsid w:val="00B7093C"/>
    <w:rsid w:val="00C00BEB"/>
    <w:rsid w:val="00C84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602E6F-61BE-464B-B91D-AC0E434F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BEB"/>
  </w:style>
  <w:style w:type="paragraph" w:styleId="Footer">
    <w:name w:val="footer"/>
    <w:basedOn w:val="Normal"/>
    <w:link w:val="FooterChar"/>
    <w:uiPriority w:val="99"/>
    <w:unhideWhenUsed/>
    <w:rsid w:val="00C00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SAMWEL ONDIEKI</dc:creator>
  <cp:keywords/>
  <dc:description/>
  <cp:lastModifiedBy>aaronaquines@gmail.com</cp:lastModifiedBy>
  <cp:revision>2</cp:revision>
  <dcterms:created xsi:type="dcterms:W3CDTF">2020-03-10T16:02:00Z</dcterms:created>
  <dcterms:modified xsi:type="dcterms:W3CDTF">2020-03-10T16:02:00Z</dcterms:modified>
</cp:coreProperties>
</file>